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3989"/>
        <w:gridCol w:w="1346"/>
        <w:gridCol w:w="3630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</w:t>
            </w:r>
            <w:r>
              <w:rPr>
                <w:b/>
                <w:sz w:val="24"/>
                <w:szCs w:val="24"/>
              </w:rPr>
              <w:t>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Tcs ion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1.</w:t>
            </w:r>
            <w:r>
              <w:rPr>
                <w:b/>
                <w:sz w:val="24"/>
                <w:szCs w:val="24"/>
                <w:lang w:val="en-US"/>
              </w:rPr>
              <w:t>Learn Corporate Telephone Etiquette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2.Understand Accounting Fundamentals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3.Gain Foundational Skills in IT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4th 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section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Archana-course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W w:w="9985" w:type="dxa"/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85"/>
      </w:tblGrid>
      <w:tr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275568" cy="4181176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5568" cy="41811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350574" cy="6714151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50574" cy="67141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bookmarkStart w:id="0" w:name="_GoBack"/>
          <w:bookmarkEnd w:id="0"/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358908" cy="7103761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58908" cy="71037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367243" cy="8340328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67243" cy="83403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"/>
        <w:gridCol w:w="4049"/>
        <w:gridCol w:w="1351"/>
        <w:gridCol w:w="3600"/>
        <w:gridCol w:w="85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21-5-2020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1.Project Exercise with Python and MySQL: Interactive English Dictionary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2.Data Analysis with Pandas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3.Numpy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342241" cy="6297415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42241" cy="62974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250565" cy="7188765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50565" cy="71887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4988045" cy="6535608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88045" cy="653560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108888" cy="6118632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08888" cy="61186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fontTable" Target="fontTable.xml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12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107</Words>
  <Pages>5</Pages>
  <Characters>604</Characters>
  <Application>WPS Office</Application>
  <Paragraphs>123</Paragraphs>
  <CharactersWithSpaces>676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Redmi Y2</lastModifiedBy>
  <dcterms:modified xsi:type="dcterms:W3CDTF">2020-05-21T11:16:22Z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